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13" w:rsidRPr="00D716EF" w:rsidRDefault="00D716EF" w:rsidP="005619C3">
      <w:pPr>
        <w:pStyle w:val="Otsikko1"/>
        <w:rPr>
          <w:rStyle w:val="Korostus"/>
          <w:rFonts w:asciiTheme="minorHAnsi" w:hAnsiTheme="minorHAnsi"/>
          <w:b/>
          <w:bCs/>
          <w:i w:val="0"/>
          <w:sz w:val="28"/>
          <w:szCs w:val="28"/>
        </w:rPr>
      </w:pPr>
      <w:r w:rsidRPr="00D716EF">
        <w:rPr>
          <w:rStyle w:val="Korostus"/>
          <w:rFonts w:asciiTheme="minorHAnsi" w:hAnsiTheme="minorHAnsi"/>
          <w:b/>
          <w:bCs/>
          <w:i w:val="0"/>
          <w:sz w:val="28"/>
          <w:szCs w:val="28"/>
        </w:rPr>
        <w:t>The basic information of the exam:</w:t>
      </w:r>
    </w:p>
    <w:p w:rsidR="00D716EF" w:rsidRPr="00D716EF" w:rsidRDefault="00D716EF" w:rsidP="00066813">
      <w:pPr>
        <w:autoSpaceDE w:val="0"/>
        <w:autoSpaceDN w:val="0"/>
        <w:adjustRightInd w:val="0"/>
        <w:rPr>
          <w:rStyle w:val="Korostus"/>
          <w:rFonts w:asciiTheme="minorHAnsi" w:hAnsiTheme="minorHAnsi"/>
          <w:b/>
          <w:bCs/>
          <w:i w:val="0"/>
        </w:rPr>
      </w:pPr>
    </w:p>
    <w:p w:rsidR="00D716EF" w:rsidRPr="00AF0038" w:rsidRDefault="00D716EF" w:rsidP="00066813">
      <w:pPr>
        <w:autoSpaceDE w:val="0"/>
        <w:autoSpaceDN w:val="0"/>
        <w:adjustRightInd w:val="0"/>
        <w:rPr>
          <w:rFonts w:asciiTheme="minorHAnsi" w:eastAsia="Calibri" w:hAnsiTheme="minorHAnsi" w:cs="Calibri"/>
          <w:i/>
          <w:iCs/>
          <w:color w:val="000000"/>
          <w:sz w:val="22"/>
          <w:szCs w:val="22"/>
        </w:rPr>
      </w:pPr>
    </w:p>
    <w:tbl>
      <w:tblPr>
        <w:tblW w:w="9547" w:type="dxa"/>
        <w:tblInd w:w="55" w:type="dxa"/>
        <w:tblCellMar>
          <w:left w:w="70" w:type="dxa"/>
          <w:right w:w="70" w:type="dxa"/>
        </w:tblCellMar>
        <w:tblLook w:val="04A0" w:firstRow="1" w:lastRow="0" w:firstColumn="1" w:lastColumn="0" w:noHBand="0" w:noVBand="1"/>
      </w:tblPr>
      <w:tblGrid>
        <w:gridCol w:w="2283"/>
        <w:gridCol w:w="7264"/>
      </w:tblGrid>
      <w:tr w:rsidR="00066813" w:rsidRPr="00AF0038" w:rsidTr="00B61A9C">
        <w:trPr>
          <w:trHeight w:val="66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813" w:rsidRPr="00AF0038" w:rsidRDefault="00066813" w:rsidP="00B61A9C">
            <w:pPr>
              <w:rPr>
                <w:rFonts w:asciiTheme="minorHAnsi" w:hAnsiTheme="minorHAnsi"/>
                <w:b/>
                <w:bCs/>
                <w:i/>
                <w:iCs/>
                <w:color w:val="000000"/>
                <w:sz w:val="22"/>
                <w:szCs w:val="22"/>
              </w:rPr>
            </w:pPr>
            <w:bookmarkStart w:id="0" w:name="_GoBack" w:colFirst="0" w:colLast="0"/>
            <w:r w:rsidRPr="00AF0038">
              <w:rPr>
                <w:rFonts w:asciiTheme="minorHAnsi" w:hAnsiTheme="minorHAnsi"/>
                <w:b/>
                <w:bCs/>
                <w:i/>
                <w:iCs/>
                <w:color w:val="000000"/>
                <w:sz w:val="22"/>
                <w:szCs w:val="22"/>
              </w:rPr>
              <w:t>Exam name*</w:t>
            </w:r>
          </w:p>
        </w:tc>
        <w:tc>
          <w:tcPr>
            <w:tcW w:w="7264" w:type="dxa"/>
            <w:tcBorders>
              <w:top w:val="single" w:sz="4" w:space="0" w:color="auto"/>
              <w:left w:val="nil"/>
              <w:bottom w:val="single" w:sz="4" w:space="0" w:color="auto"/>
              <w:right w:val="single" w:sz="4" w:space="0" w:color="auto"/>
            </w:tcBorders>
            <w:shd w:val="clear" w:color="auto" w:fill="auto"/>
            <w:noWrap/>
            <w:vAlign w:val="center"/>
            <w:hideMark/>
          </w:tcPr>
          <w:p w:rsidR="00066813" w:rsidRPr="00AF0038" w:rsidRDefault="00066813" w:rsidP="00B61A9C">
            <w:pPr>
              <w:rPr>
                <w:rFonts w:asciiTheme="minorHAnsi" w:hAnsiTheme="minorHAnsi"/>
                <w:color w:val="000000"/>
                <w:sz w:val="22"/>
                <w:szCs w:val="22"/>
              </w:rPr>
            </w:pPr>
            <w:r w:rsidRPr="00AF0038">
              <w:rPr>
                <w:rFonts w:asciiTheme="minorHAnsi" w:hAnsiTheme="minorHAnsi"/>
                <w:color w:val="000000"/>
                <w:sz w:val="22"/>
                <w:szCs w:val="22"/>
              </w:rPr>
              <w:t xml:space="preserve">The name of the course and period/year (note that multiple exams can be created during the same teaching period, so give an unambiguous name to the exam). For all personal exams it is recommended to choose the name of the course + the name of the student or student number + e.g. the teaching period/year (so that the teacher can easily know what exam it is). </w:t>
            </w:r>
          </w:p>
        </w:tc>
      </w:tr>
      <w:bookmarkEnd w:id="0"/>
      <w:tr w:rsidR="00066813" w:rsidRPr="00AF0038" w:rsidTr="00B61A9C">
        <w:trPr>
          <w:trHeight w:val="52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066813" w:rsidRPr="00AF0038" w:rsidRDefault="00066813" w:rsidP="00B61A9C">
            <w:pPr>
              <w:rPr>
                <w:rFonts w:asciiTheme="minorHAnsi" w:hAnsiTheme="minorHAnsi"/>
                <w:b/>
                <w:bCs/>
                <w:i/>
                <w:iCs/>
                <w:color w:val="000000"/>
                <w:sz w:val="22"/>
                <w:szCs w:val="22"/>
              </w:rPr>
            </w:pPr>
            <w:r w:rsidRPr="00AF0038">
              <w:rPr>
                <w:rFonts w:asciiTheme="minorHAnsi" w:hAnsiTheme="minorHAnsi"/>
                <w:b/>
                <w:bCs/>
                <w:i/>
                <w:iCs/>
                <w:color w:val="000000"/>
                <w:sz w:val="22"/>
                <w:szCs w:val="22"/>
              </w:rPr>
              <w:t>Exam language</w:t>
            </w:r>
          </w:p>
        </w:tc>
        <w:tc>
          <w:tcPr>
            <w:tcW w:w="7264" w:type="dxa"/>
            <w:tcBorders>
              <w:top w:val="nil"/>
              <w:left w:val="nil"/>
              <w:bottom w:val="single" w:sz="4" w:space="0" w:color="auto"/>
              <w:right w:val="single" w:sz="4" w:space="0" w:color="auto"/>
            </w:tcBorders>
            <w:shd w:val="clear" w:color="auto" w:fill="auto"/>
            <w:noWrap/>
            <w:vAlign w:val="center"/>
          </w:tcPr>
          <w:p w:rsidR="00066813" w:rsidRPr="00AF0038" w:rsidRDefault="00066813" w:rsidP="00B61A9C">
            <w:pPr>
              <w:rPr>
                <w:rFonts w:asciiTheme="minorHAnsi" w:hAnsiTheme="minorHAnsi"/>
                <w:color w:val="000000"/>
                <w:sz w:val="22"/>
                <w:szCs w:val="22"/>
              </w:rPr>
            </w:pPr>
            <w:r w:rsidRPr="00AF0038">
              <w:rPr>
                <w:rFonts w:asciiTheme="minorHAnsi" w:hAnsiTheme="minorHAnsi"/>
                <w:color w:val="000000"/>
                <w:sz w:val="22"/>
                <w:szCs w:val="22"/>
              </w:rPr>
              <w:t>Choose the language. The choice does not affect the interface language.</w:t>
            </w:r>
          </w:p>
        </w:tc>
      </w:tr>
      <w:tr w:rsidR="00066813" w:rsidRPr="00AF0038" w:rsidTr="00B61A9C">
        <w:trPr>
          <w:trHeight w:val="52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066813" w:rsidRPr="00AF0038" w:rsidRDefault="00066813" w:rsidP="00B61A9C">
            <w:pPr>
              <w:rPr>
                <w:rFonts w:asciiTheme="minorHAnsi" w:hAnsiTheme="minorHAnsi"/>
                <w:b/>
                <w:bCs/>
                <w:i/>
                <w:iCs/>
                <w:color w:val="000000"/>
                <w:sz w:val="22"/>
                <w:szCs w:val="22"/>
              </w:rPr>
            </w:pPr>
            <w:r w:rsidRPr="00AF0038">
              <w:rPr>
                <w:rFonts w:asciiTheme="minorHAnsi" w:hAnsiTheme="minorHAnsi"/>
                <w:b/>
                <w:bCs/>
                <w:i/>
                <w:iCs/>
                <w:color w:val="000000"/>
                <w:sz w:val="22"/>
                <w:szCs w:val="22"/>
              </w:rPr>
              <w:t>Type of examination:</w:t>
            </w:r>
            <w:r w:rsidR="000F4399">
              <w:rPr>
                <w:rFonts w:asciiTheme="minorHAnsi" w:hAnsiTheme="minorHAnsi"/>
                <w:b/>
                <w:bCs/>
                <w:i/>
                <w:iCs/>
                <w:color w:val="000000"/>
                <w:sz w:val="22"/>
                <w:szCs w:val="22"/>
              </w:rPr>
              <w:t>*</w:t>
            </w:r>
          </w:p>
        </w:tc>
        <w:tc>
          <w:tcPr>
            <w:tcW w:w="7264" w:type="dxa"/>
            <w:tcBorders>
              <w:top w:val="nil"/>
              <w:left w:val="nil"/>
              <w:bottom w:val="single" w:sz="4" w:space="0" w:color="auto"/>
              <w:right w:val="single" w:sz="4" w:space="0" w:color="auto"/>
            </w:tcBorders>
            <w:shd w:val="clear" w:color="auto" w:fill="auto"/>
            <w:noWrap/>
            <w:vAlign w:val="center"/>
          </w:tcPr>
          <w:p w:rsidR="00066813" w:rsidRPr="00AF0038" w:rsidRDefault="00066813" w:rsidP="00B61A9C">
            <w:pPr>
              <w:jc w:val="both"/>
              <w:rPr>
                <w:rFonts w:asciiTheme="minorHAnsi" w:hAnsiTheme="minorHAnsi"/>
                <w:color w:val="000000"/>
                <w:sz w:val="22"/>
                <w:szCs w:val="22"/>
              </w:rPr>
            </w:pPr>
            <w:r w:rsidRPr="00AF0038">
              <w:rPr>
                <w:rFonts w:asciiTheme="minorHAnsi" w:hAnsiTheme="minorHAnsi"/>
                <w:color w:val="000000"/>
                <w:sz w:val="22"/>
                <w:szCs w:val="22"/>
              </w:rPr>
              <w:t>Choose Partial or Whole course grade (default)</w:t>
            </w:r>
          </w:p>
        </w:tc>
      </w:tr>
      <w:tr w:rsidR="00066813" w:rsidRPr="00AF0038" w:rsidTr="00B61A9C">
        <w:trPr>
          <w:trHeight w:val="525"/>
        </w:trPr>
        <w:tc>
          <w:tcPr>
            <w:tcW w:w="2283" w:type="dxa"/>
            <w:tcBorders>
              <w:top w:val="nil"/>
              <w:left w:val="single" w:sz="4" w:space="0" w:color="auto"/>
              <w:bottom w:val="single" w:sz="4" w:space="0" w:color="auto"/>
              <w:right w:val="single" w:sz="4" w:space="0" w:color="auto"/>
            </w:tcBorders>
            <w:shd w:val="clear" w:color="auto" w:fill="auto"/>
            <w:noWrap/>
            <w:vAlign w:val="center"/>
          </w:tcPr>
          <w:p w:rsidR="00066813" w:rsidRPr="00AF0038" w:rsidRDefault="00066813" w:rsidP="00B61A9C">
            <w:pPr>
              <w:rPr>
                <w:rFonts w:asciiTheme="minorHAnsi" w:hAnsiTheme="minorHAnsi"/>
                <w:b/>
                <w:bCs/>
                <w:i/>
                <w:iCs/>
                <w:color w:val="000000"/>
                <w:sz w:val="22"/>
                <w:szCs w:val="22"/>
              </w:rPr>
            </w:pPr>
            <w:r w:rsidRPr="00AF0038">
              <w:rPr>
                <w:rFonts w:asciiTheme="minorHAnsi" w:hAnsiTheme="minorHAnsi"/>
                <w:b/>
                <w:bCs/>
                <w:i/>
                <w:iCs/>
                <w:color w:val="000000"/>
                <w:sz w:val="22"/>
                <w:szCs w:val="22"/>
              </w:rPr>
              <w:t>Grading scale*</w:t>
            </w:r>
          </w:p>
        </w:tc>
        <w:tc>
          <w:tcPr>
            <w:tcW w:w="7264" w:type="dxa"/>
            <w:tcBorders>
              <w:top w:val="nil"/>
              <w:left w:val="nil"/>
              <w:bottom w:val="single" w:sz="4" w:space="0" w:color="auto"/>
              <w:right w:val="single" w:sz="4" w:space="0" w:color="auto"/>
            </w:tcBorders>
            <w:shd w:val="clear" w:color="auto" w:fill="auto"/>
            <w:noWrap/>
            <w:vAlign w:val="bottom"/>
          </w:tcPr>
          <w:p w:rsidR="00066813" w:rsidRPr="00AF0038" w:rsidRDefault="00066813" w:rsidP="00B61A9C">
            <w:pPr>
              <w:rPr>
                <w:rFonts w:asciiTheme="minorHAnsi" w:hAnsiTheme="minorHAnsi"/>
                <w:color w:val="000000"/>
                <w:sz w:val="22"/>
                <w:szCs w:val="22"/>
              </w:rPr>
            </w:pPr>
            <w:r w:rsidRPr="00AF0038">
              <w:rPr>
                <w:rFonts w:asciiTheme="minorHAnsi" w:hAnsiTheme="minorHAnsi"/>
                <w:color w:val="000000"/>
                <w:sz w:val="22"/>
                <w:szCs w:val="22"/>
              </w:rPr>
              <w:t>Choose 0-</w:t>
            </w:r>
            <w:r w:rsidR="00665FE6" w:rsidRPr="00AF0038">
              <w:rPr>
                <w:rFonts w:asciiTheme="minorHAnsi" w:hAnsiTheme="minorHAnsi"/>
                <w:color w:val="000000"/>
                <w:sz w:val="22"/>
                <w:szCs w:val="22"/>
              </w:rPr>
              <w:t>5 or Pass/F</w:t>
            </w:r>
            <w:r w:rsidRPr="00AF0038">
              <w:rPr>
                <w:rFonts w:asciiTheme="minorHAnsi" w:hAnsiTheme="minorHAnsi"/>
                <w:color w:val="000000"/>
                <w:sz w:val="22"/>
                <w:szCs w:val="22"/>
              </w:rPr>
              <w:t>ail</w:t>
            </w:r>
          </w:p>
        </w:tc>
      </w:tr>
      <w:tr w:rsidR="00066813" w:rsidRPr="00AF0038" w:rsidTr="00B61A9C">
        <w:trPr>
          <w:trHeight w:val="43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66813" w:rsidRPr="00AF0038" w:rsidRDefault="00066813" w:rsidP="00B61A9C">
            <w:pPr>
              <w:rPr>
                <w:rFonts w:asciiTheme="minorHAnsi" w:hAnsiTheme="minorHAnsi"/>
                <w:b/>
                <w:bCs/>
                <w:i/>
                <w:iCs/>
                <w:color w:val="000000"/>
                <w:sz w:val="22"/>
                <w:szCs w:val="22"/>
              </w:rPr>
            </w:pPr>
            <w:r w:rsidRPr="00AF0038">
              <w:rPr>
                <w:rFonts w:asciiTheme="minorHAnsi" w:hAnsiTheme="minorHAnsi"/>
                <w:b/>
                <w:bCs/>
                <w:i/>
                <w:iCs/>
                <w:color w:val="000000"/>
                <w:sz w:val="22"/>
                <w:szCs w:val="22"/>
              </w:rPr>
              <w:t>Examiners</w:t>
            </w:r>
          </w:p>
        </w:tc>
        <w:tc>
          <w:tcPr>
            <w:tcW w:w="7264" w:type="dxa"/>
            <w:tcBorders>
              <w:top w:val="nil"/>
              <w:left w:val="nil"/>
              <w:bottom w:val="single" w:sz="4" w:space="0" w:color="auto"/>
              <w:right w:val="single" w:sz="4" w:space="0" w:color="auto"/>
            </w:tcBorders>
            <w:shd w:val="clear" w:color="auto" w:fill="auto"/>
            <w:noWrap/>
            <w:vAlign w:val="center"/>
            <w:hideMark/>
          </w:tcPr>
          <w:p w:rsidR="00066813" w:rsidRPr="00AF0038" w:rsidRDefault="00066813" w:rsidP="00B61A9C">
            <w:pPr>
              <w:rPr>
                <w:rFonts w:asciiTheme="minorHAnsi" w:hAnsiTheme="minorHAnsi"/>
                <w:color w:val="000000"/>
                <w:sz w:val="22"/>
                <w:szCs w:val="22"/>
              </w:rPr>
            </w:pPr>
            <w:r w:rsidRPr="00AF0038">
              <w:rPr>
                <w:rFonts w:asciiTheme="minorHAnsi" w:hAnsiTheme="minorHAnsi"/>
                <w:color w:val="000000"/>
                <w:sz w:val="22"/>
                <w:szCs w:val="22"/>
              </w:rPr>
              <w:t xml:space="preserve">If you want to grant your colleague rights to the exam (editing, assessing, grading), add him / her here.   </w:t>
            </w:r>
          </w:p>
          <w:p w:rsidR="00066813" w:rsidRPr="00AF0038" w:rsidRDefault="00066813" w:rsidP="00B61A9C">
            <w:pPr>
              <w:rPr>
                <w:rFonts w:asciiTheme="minorHAnsi" w:hAnsiTheme="minorHAnsi"/>
                <w:color w:val="000000"/>
                <w:sz w:val="22"/>
                <w:szCs w:val="22"/>
              </w:rPr>
            </w:pPr>
            <w:r w:rsidRPr="00AF0038">
              <w:rPr>
                <w:rFonts w:asciiTheme="minorHAnsi" w:hAnsiTheme="minorHAnsi"/>
                <w:b/>
                <w:color w:val="000000"/>
                <w:sz w:val="22"/>
                <w:szCs w:val="22"/>
              </w:rPr>
              <w:t>Note!</w:t>
            </w:r>
            <w:r w:rsidRPr="00AF0038">
              <w:rPr>
                <w:rFonts w:asciiTheme="minorHAnsi" w:hAnsiTheme="minorHAnsi"/>
                <w:color w:val="000000"/>
                <w:sz w:val="22"/>
                <w:szCs w:val="22"/>
              </w:rPr>
              <w:t xml:space="preserve"> The added person has to have teacher’s status. If the teacher can’t be found in the software, ask him /her to log in to exam.utu.fi </w:t>
            </w:r>
          </w:p>
        </w:tc>
      </w:tr>
      <w:tr w:rsidR="00066813" w:rsidRPr="00AF0038" w:rsidTr="00B61A9C">
        <w:trPr>
          <w:trHeight w:val="63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66813" w:rsidRPr="00AF0038" w:rsidRDefault="00066813" w:rsidP="00B61A9C">
            <w:pPr>
              <w:rPr>
                <w:rFonts w:asciiTheme="minorHAnsi" w:hAnsiTheme="minorHAnsi"/>
                <w:b/>
                <w:bCs/>
                <w:i/>
                <w:iCs/>
                <w:color w:val="000000"/>
                <w:sz w:val="22"/>
                <w:szCs w:val="22"/>
              </w:rPr>
            </w:pPr>
            <w:r w:rsidRPr="00AF0038">
              <w:rPr>
                <w:rFonts w:asciiTheme="minorHAnsi" w:hAnsiTheme="minorHAnsi"/>
                <w:b/>
                <w:bCs/>
                <w:i/>
                <w:iCs/>
                <w:color w:val="000000"/>
                <w:sz w:val="22"/>
                <w:szCs w:val="22"/>
              </w:rPr>
              <w:t>Evaluators</w:t>
            </w:r>
          </w:p>
        </w:tc>
        <w:tc>
          <w:tcPr>
            <w:tcW w:w="7264" w:type="dxa"/>
            <w:tcBorders>
              <w:top w:val="nil"/>
              <w:left w:val="nil"/>
              <w:bottom w:val="single" w:sz="4" w:space="0" w:color="auto"/>
              <w:right w:val="single" w:sz="4" w:space="0" w:color="auto"/>
            </w:tcBorders>
            <w:shd w:val="clear" w:color="auto" w:fill="auto"/>
            <w:noWrap/>
            <w:vAlign w:val="center"/>
            <w:hideMark/>
          </w:tcPr>
          <w:p w:rsidR="00066813" w:rsidRPr="00AF0038" w:rsidRDefault="00066813" w:rsidP="00B61A9C">
            <w:pPr>
              <w:rPr>
                <w:rFonts w:asciiTheme="minorHAnsi" w:hAnsiTheme="minorHAnsi"/>
                <w:color w:val="000000"/>
                <w:sz w:val="22"/>
                <w:szCs w:val="22"/>
              </w:rPr>
            </w:pPr>
            <w:r w:rsidRPr="00AF0038">
              <w:rPr>
                <w:rFonts w:asciiTheme="minorHAnsi" w:hAnsiTheme="minorHAnsi"/>
                <w:color w:val="000000"/>
                <w:sz w:val="22"/>
                <w:szCs w:val="22"/>
              </w:rPr>
              <w:t>If the assessment needs another person, add him / her here.</w:t>
            </w:r>
          </w:p>
          <w:p w:rsidR="00066813" w:rsidRPr="00AF0038" w:rsidRDefault="00066813" w:rsidP="00B61A9C">
            <w:pPr>
              <w:rPr>
                <w:rFonts w:asciiTheme="minorHAnsi" w:hAnsiTheme="minorHAnsi"/>
                <w:color w:val="000000"/>
                <w:sz w:val="22"/>
                <w:szCs w:val="22"/>
              </w:rPr>
            </w:pPr>
            <w:r w:rsidRPr="00AF0038">
              <w:rPr>
                <w:rFonts w:asciiTheme="minorHAnsi" w:hAnsiTheme="minorHAnsi"/>
                <w:b/>
                <w:color w:val="000000"/>
                <w:sz w:val="22"/>
                <w:szCs w:val="22"/>
              </w:rPr>
              <w:t>Note!</w:t>
            </w:r>
            <w:r w:rsidRPr="00AF0038">
              <w:rPr>
                <w:rFonts w:asciiTheme="minorHAnsi" w:hAnsiTheme="minorHAnsi"/>
                <w:color w:val="000000"/>
                <w:sz w:val="22"/>
                <w:szCs w:val="22"/>
              </w:rPr>
              <w:t xml:space="preserve"> The added person has to have teacher’s status. The evaluator sees completed exams and can assess answers, but only the examiner may edit the exam and give grades. If the teacher can’t be found in the software, ask him /her to log in to exam.utu.fi</w:t>
            </w:r>
          </w:p>
        </w:tc>
      </w:tr>
      <w:tr w:rsidR="00066813" w:rsidRPr="00AF0038" w:rsidTr="00B61A9C">
        <w:trPr>
          <w:trHeight w:val="388"/>
        </w:trPr>
        <w:tc>
          <w:tcPr>
            <w:tcW w:w="2283" w:type="dxa"/>
            <w:tcBorders>
              <w:top w:val="nil"/>
              <w:left w:val="single" w:sz="4" w:space="0" w:color="auto"/>
              <w:bottom w:val="single" w:sz="4" w:space="0" w:color="auto"/>
              <w:right w:val="single" w:sz="4" w:space="0" w:color="auto"/>
            </w:tcBorders>
            <w:shd w:val="clear" w:color="auto" w:fill="auto"/>
            <w:noWrap/>
            <w:vAlign w:val="center"/>
          </w:tcPr>
          <w:p w:rsidR="00066813" w:rsidRPr="00AF0038" w:rsidRDefault="003A7A30" w:rsidP="00B61A9C">
            <w:pPr>
              <w:rPr>
                <w:rFonts w:asciiTheme="minorHAnsi" w:hAnsiTheme="minorHAnsi"/>
                <w:b/>
                <w:bCs/>
                <w:i/>
                <w:iCs/>
                <w:color w:val="000000"/>
                <w:sz w:val="22"/>
                <w:szCs w:val="22"/>
              </w:rPr>
            </w:pPr>
            <w:r w:rsidRPr="00AF0038">
              <w:rPr>
                <w:rFonts w:asciiTheme="minorHAnsi" w:hAnsiTheme="minorHAnsi"/>
                <w:b/>
                <w:bCs/>
                <w:i/>
                <w:iCs/>
                <w:color w:val="000000"/>
                <w:sz w:val="22"/>
                <w:szCs w:val="22"/>
              </w:rPr>
              <w:t xml:space="preserve">Special software </w:t>
            </w:r>
            <w:r w:rsidR="00541711" w:rsidRPr="00AF0038">
              <w:rPr>
                <w:rFonts w:asciiTheme="minorHAnsi" w:hAnsiTheme="minorHAnsi"/>
                <w:b/>
                <w:bCs/>
                <w:i/>
                <w:iCs/>
                <w:color w:val="000000"/>
                <w:sz w:val="22"/>
                <w:szCs w:val="22"/>
              </w:rPr>
              <w:t xml:space="preserve"> for the exam computers</w:t>
            </w:r>
          </w:p>
        </w:tc>
        <w:tc>
          <w:tcPr>
            <w:tcW w:w="7264" w:type="dxa"/>
            <w:tcBorders>
              <w:top w:val="nil"/>
              <w:left w:val="nil"/>
              <w:bottom w:val="single" w:sz="4" w:space="0" w:color="auto"/>
              <w:right w:val="single" w:sz="4" w:space="0" w:color="auto"/>
            </w:tcBorders>
            <w:shd w:val="clear" w:color="auto" w:fill="auto"/>
            <w:noWrap/>
            <w:vAlign w:val="center"/>
          </w:tcPr>
          <w:p w:rsidR="00066813" w:rsidRPr="00AF0038" w:rsidRDefault="00541711" w:rsidP="00B61A9C">
            <w:pPr>
              <w:rPr>
                <w:rFonts w:asciiTheme="minorHAnsi" w:hAnsiTheme="minorHAnsi"/>
                <w:color w:val="000000"/>
                <w:sz w:val="22"/>
                <w:szCs w:val="22"/>
              </w:rPr>
            </w:pPr>
            <w:r w:rsidRPr="00AF0038">
              <w:rPr>
                <w:rFonts w:asciiTheme="minorHAnsi" w:hAnsiTheme="minorHAnsi"/>
                <w:bCs/>
                <w:iCs/>
                <w:color w:val="000000"/>
                <w:sz w:val="22"/>
                <w:szCs w:val="22"/>
              </w:rPr>
              <w:t>This information no use in University of Turku.</w:t>
            </w:r>
          </w:p>
        </w:tc>
      </w:tr>
      <w:tr w:rsidR="00066813" w:rsidRPr="00AF0038" w:rsidTr="00B61A9C">
        <w:trPr>
          <w:trHeight w:val="73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813" w:rsidRPr="00AF0038" w:rsidRDefault="00066813" w:rsidP="00B61A9C">
            <w:pPr>
              <w:rPr>
                <w:rFonts w:asciiTheme="minorHAnsi" w:hAnsiTheme="minorHAnsi"/>
                <w:b/>
                <w:bCs/>
                <w:i/>
                <w:iCs/>
                <w:color w:val="000000"/>
                <w:sz w:val="22"/>
                <w:szCs w:val="22"/>
              </w:rPr>
            </w:pPr>
            <w:r w:rsidRPr="00AF0038">
              <w:rPr>
                <w:rFonts w:asciiTheme="minorHAnsi" w:hAnsiTheme="minorHAnsi"/>
                <w:b/>
                <w:bCs/>
                <w:i/>
                <w:iCs/>
                <w:color w:val="000000"/>
                <w:sz w:val="22"/>
                <w:szCs w:val="22"/>
              </w:rPr>
              <w:t>Exam attachment</w:t>
            </w:r>
          </w:p>
        </w:tc>
        <w:tc>
          <w:tcPr>
            <w:tcW w:w="7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813" w:rsidRPr="00AF0038" w:rsidRDefault="00541711" w:rsidP="00541711">
            <w:pPr>
              <w:rPr>
                <w:rFonts w:asciiTheme="minorHAnsi" w:hAnsiTheme="minorHAnsi"/>
                <w:color w:val="000000"/>
                <w:sz w:val="22"/>
                <w:szCs w:val="22"/>
              </w:rPr>
            </w:pPr>
            <w:r w:rsidRPr="00AF0038">
              <w:rPr>
                <w:rFonts w:asciiTheme="minorHAnsi" w:hAnsiTheme="minorHAnsi"/>
                <w:color w:val="000000"/>
                <w:sz w:val="22"/>
                <w:szCs w:val="22"/>
              </w:rPr>
              <w:t>You can add one general attachment (</w:t>
            </w:r>
            <w:r w:rsidRPr="00AF0038">
              <w:rPr>
                <w:rFonts w:asciiTheme="minorHAnsi" w:hAnsiTheme="minorHAnsi"/>
                <w:b/>
                <w:color w:val="000000"/>
                <w:sz w:val="22"/>
                <w:szCs w:val="22"/>
              </w:rPr>
              <w:t>NOT web links</w:t>
            </w:r>
            <w:r w:rsidRPr="00AF0038">
              <w:rPr>
                <w:rFonts w:asciiTheme="minorHAnsi" w:hAnsiTheme="minorHAnsi"/>
                <w:color w:val="000000"/>
                <w:sz w:val="22"/>
                <w:szCs w:val="22"/>
              </w:rPr>
              <w:t xml:space="preserve">) to the exam e.g. articles or pictures, one attachment to each question. </w:t>
            </w:r>
            <w:r w:rsidR="00066813" w:rsidRPr="00AF0038">
              <w:rPr>
                <w:rFonts w:asciiTheme="minorHAnsi" w:hAnsiTheme="minorHAnsi"/>
                <w:color w:val="000000"/>
                <w:sz w:val="22"/>
                <w:szCs w:val="22"/>
              </w:rPr>
              <w:t xml:space="preserve">Allowed formats: pdf, word, pictures, </w:t>
            </w:r>
          </w:p>
        </w:tc>
      </w:tr>
      <w:tr w:rsidR="00066813" w:rsidRPr="00AF0038" w:rsidTr="00B61A9C">
        <w:trPr>
          <w:trHeight w:val="78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813" w:rsidRPr="00AF0038" w:rsidRDefault="00066813" w:rsidP="00B61A9C">
            <w:pPr>
              <w:rPr>
                <w:rFonts w:asciiTheme="minorHAnsi" w:hAnsiTheme="minorHAnsi"/>
                <w:b/>
                <w:bCs/>
                <w:i/>
                <w:iCs/>
                <w:color w:val="000000"/>
                <w:sz w:val="22"/>
                <w:szCs w:val="22"/>
              </w:rPr>
            </w:pPr>
            <w:r w:rsidRPr="00AF0038">
              <w:rPr>
                <w:rFonts w:asciiTheme="minorHAnsi" w:hAnsiTheme="minorHAnsi"/>
                <w:b/>
                <w:bCs/>
                <w:i/>
                <w:iCs/>
                <w:color w:val="000000"/>
                <w:sz w:val="22"/>
                <w:szCs w:val="22"/>
              </w:rPr>
              <w:t>Instructions visible for the students during the exam:</w:t>
            </w:r>
          </w:p>
        </w:tc>
        <w:tc>
          <w:tcPr>
            <w:tcW w:w="7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813" w:rsidRPr="00AF0038" w:rsidRDefault="00066813" w:rsidP="00B61A9C">
            <w:pPr>
              <w:rPr>
                <w:rFonts w:asciiTheme="minorHAnsi" w:hAnsiTheme="minorHAnsi"/>
                <w:color w:val="000000"/>
                <w:sz w:val="22"/>
                <w:szCs w:val="22"/>
              </w:rPr>
            </w:pPr>
            <w:r w:rsidRPr="00AF0038">
              <w:rPr>
                <w:rFonts w:asciiTheme="minorHAnsi" w:hAnsiTheme="minorHAnsi"/>
                <w:color w:val="000000"/>
                <w:sz w:val="22"/>
                <w:szCs w:val="22"/>
              </w:rPr>
              <w:t xml:space="preserve">Write here the instructions meant for students during the exam, e.g. how many questions are needed to be answered. </w:t>
            </w:r>
          </w:p>
          <w:p w:rsidR="00066813" w:rsidRPr="00AF0038" w:rsidRDefault="00066813" w:rsidP="008C3F52">
            <w:pPr>
              <w:rPr>
                <w:rFonts w:asciiTheme="minorHAnsi" w:hAnsiTheme="minorHAnsi"/>
                <w:color w:val="000000"/>
                <w:sz w:val="22"/>
                <w:szCs w:val="22"/>
              </w:rPr>
            </w:pPr>
            <w:r w:rsidRPr="00AF0038">
              <w:rPr>
                <w:rFonts w:asciiTheme="minorHAnsi" w:hAnsiTheme="minorHAnsi"/>
                <w:b/>
                <w:color w:val="000000"/>
                <w:sz w:val="22"/>
                <w:szCs w:val="22"/>
              </w:rPr>
              <w:t>EXAMPLE</w:t>
            </w:r>
            <w:r w:rsidR="008C3F52" w:rsidRPr="00AF0038">
              <w:rPr>
                <w:rFonts w:asciiTheme="minorHAnsi" w:hAnsiTheme="minorHAnsi"/>
                <w:color w:val="000000"/>
                <w:sz w:val="22"/>
                <w:szCs w:val="22"/>
              </w:rPr>
              <w:t xml:space="preserve"> “Exam </w:t>
            </w:r>
            <w:r w:rsidRPr="00AF0038">
              <w:rPr>
                <w:rFonts w:asciiTheme="minorHAnsi" w:hAnsiTheme="minorHAnsi"/>
                <w:color w:val="000000"/>
                <w:sz w:val="22"/>
                <w:szCs w:val="22"/>
              </w:rPr>
              <w:t>consists of five multiple choice questions and three essay questions. Answer all the given questions/Choose one out the given essay topic to answer.”</w:t>
            </w:r>
          </w:p>
        </w:tc>
      </w:tr>
      <w:tr w:rsidR="00066813" w:rsidRPr="00AF0038" w:rsidTr="00B61A9C">
        <w:trPr>
          <w:trHeight w:val="67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813" w:rsidRPr="00AF0038" w:rsidRDefault="00066813" w:rsidP="00B61A9C">
            <w:pPr>
              <w:rPr>
                <w:rFonts w:asciiTheme="minorHAnsi" w:hAnsiTheme="minorHAnsi"/>
                <w:b/>
                <w:bCs/>
                <w:i/>
                <w:iCs/>
                <w:color w:val="000000"/>
                <w:sz w:val="22"/>
                <w:szCs w:val="22"/>
              </w:rPr>
            </w:pPr>
            <w:r w:rsidRPr="00AF0038">
              <w:rPr>
                <w:rFonts w:asciiTheme="minorHAnsi" w:hAnsiTheme="minorHAnsi"/>
                <w:b/>
                <w:bCs/>
                <w:i/>
                <w:iCs/>
                <w:color w:val="000000"/>
                <w:sz w:val="22"/>
                <w:szCs w:val="22"/>
              </w:rPr>
              <w:t>Instructions visible during the exam booking</w:t>
            </w:r>
          </w:p>
        </w:tc>
        <w:tc>
          <w:tcPr>
            <w:tcW w:w="7264" w:type="dxa"/>
            <w:tcBorders>
              <w:top w:val="single" w:sz="4" w:space="0" w:color="auto"/>
              <w:left w:val="nil"/>
              <w:bottom w:val="single" w:sz="4" w:space="0" w:color="auto"/>
              <w:right w:val="single" w:sz="4" w:space="0" w:color="auto"/>
            </w:tcBorders>
            <w:shd w:val="clear" w:color="auto" w:fill="auto"/>
            <w:noWrap/>
            <w:vAlign w:val="center"/>
            <w:hideMark/>
          </w:tcPr>
          <w:p w:rsidR="00066813" w:rsidRPr="00AF0038" w:rsidRDefault="00066813" w:rsidP="00541711">
            <w:pPr>
              <w:rPr>
                <w:rFonts w:asciiTheme="minorHAnsi" w:hAnsiTheme="minorHAnsi"/>
                <w:color w:val="000000"/>
                <w:sz w:val="22"/>
                <w:szCs w:val="22"/>
              </w:rPr>
            </w:pPr>
            <w:r w:rsidRPr="00AF0038">
              <w:rPr>
                <w:rFonts w:asciiTheme="minorHAnsi" w:hAnsiTheme="minorHAnsi"/>
                <w:color w:val="000000"/>
                <w:sz w:val="22"/>
                <w:szCs w:val="22"/>
              </w:rPr>
              <w:t xml:space="preserve">Write here the instructions meant for students during booking the exam. </w:t>
            </w:r>
            <w:r w:rsidR="00A5641A" w:rsidRPr="00AF0038">
              <w:rPr>
                <w:rFonts w:asciiTheme="minorHAnsi" w:hAnsiTheme="minorHAnsi"/>
                <w:color w:val="000000"/>
                <w:sz w:val="22"/>
                <w:szCs w:val="22"/>
              </w:rPr>
              <w:t>Write here the instructions for students during booking the exam, e.g. the content of exam, books and information, when student can make a new reservation.</w:t>
            </w:r>
          </w:p>
        </w:tc>
      </w:tr>
    </w:tbl>
    <w:p w:rsidR="00781AE7" w:rsidRPr="00AF0038" w:rsidRDefault="005619C3">
      <w:pPr>
        <w:rPr>
          <w:rFonts w:asciiTheme="minorHAnsi" w:hAnsiTheme="minorHAnsi"/>
        </w:rPr>
      </w:pPr>
    </w:p>
    <w:sectPr w:rsidR="00781AE7" w:rsidRPr="00AF003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13"/>
    <w:rsid w:val="00066813"/>
    <w:rsid w:val="000F4399"/>
    <w:rsid w:val="00284225"/>
    <w:rsid w:val="002F6702"/>
    <w:rsid w:val="003A7A30"/>
    <w:rsid w:val="00541711"/>
    <w:rsid w:val="005619C3"/>
    <w:rsid w:val="00665FE6"/>
    <w:rsid w:val="00667C1E"/>
    <w:rsid w:val="008C3F52"/>
    <w:rsid w:val="00A5641A"/>
    <w:rsid w:val="00AF0038"/>
    <w:rsid w:val="00D716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BF8C2-6ADB-4AA5-985B-02BF258E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66813"/>
    <w:pPr>
      <w:spacing w:after="0" w:line="240" w:lineRule="auto"/>
    </w:pPr>
    <w:rPr>
      <w:rFonts w:ascii="Times New Roman" w:eastAsia="Times New Roman" w:hAnsi="Times New Roman" w:cs="Times New Roman"/>
      <w:sz w:val="24"/>
      <w:szCs w:val="24"/>
      <w:lang w:val="en-US"/>
    </w:rPr>
  </w:style>
  <w:style w:type="paragraph" w:styleId="Otsikko1">
    <w:name w:val="heading 1"/>
    <w:basedOn w:val="Normaali"/>
    <w:next w:val="Normaali"/>
    <w:link w:val="Otsikko1Char"/>
    <w:uiPriority w:val="9"/>
    <w:qFormat/>
    <w:rsid w:val="005619C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qFormat/>
    <w:rsid w:val="00D716EF"/>
    <w:rPr>
      <w:i/>
      <w:iCs/>
    </w:rPr>
  </w:style>
  <w:style w:type="character" w:customStyle="1" w:styleId="Otsikko1Char">
    <w:name w:val="Otsikko 1 Char"/>
    <w:basedOn w:val="Kappaleenoletusfontti"/>
    <w:link w:val="Otsikko1"/>
    <w:uiPriority w:val="9"/>
    <w:rsid w:val="005619C3"/>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227</Words>
  <Characters>1845</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University of Turku</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Hely Lahtinen</dc:creator>
  <cp:keywords/>
  <dc:description/>
  <cp:lastModifiedBy>Hely Lahtinen</cp:lastModifiedBy>
  <cp:revision>9</cp:revision>
  <dcterms:created xsi:type="dcterms:W3CDTF">2018-06-05T05:23:00Z</dcterms:created>
  <dcterms:modified xsi:type="dcterms:W3CDTF">2021-09-23T10:15:00Z</dcterms:modified>
</cp:coreProperties>
</file>