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2122" w14:textId="797268A5" w:rsidR="008A2445" w:rsidRPr="00B360E3" w:rsidRDefault="00F41B14" w:rsidP="00F41B14">
      <w:pPr>
        <w:pStyle w:val="Otsikko1"/>
        <w:rPr>
          <w:rFonts w:ascii="Times New Roman" w:hAnsi="Times New Roman" w:cs="Times New Roman"/>
          <w:lang w:val="en-US"/>
        </w:rPr>
      </w:pPr>
      <w:r w:rsidRPr="00B360E3">
        <w:rPr>
          <w:rFonts w:ascii="Times New Roman" w:hAnsi="Times New Roman" w:cs="Times New Roman"/>
          <w:lang w:val="en-US"/>
        </w:rPr>
        <w:t xml:space="preserve">Turku Institute for Advanced Studies (TIAS) </w:t>
      </w:r>
      <w:r w:rsidR="007307FD" w:rsidRPr="00B360E3">
        <w:rPr>
          <w:rFonts w:ascii="Times New Roman" w:hAnsi="Times New Roman" w:cs="Times New Roman"/>
          <w:lang w:val="en-US"/>
        </w:rPr>
        <w:br/>
      </w:r>
      <w:r w:rsidRPr="00B360E3">
        <w:rPr>
          <w:rFonts w:ascii="Times New Roman" w:hAnsi="Times New Roman" w:cs="Times New Roman"/>
          <w:lang w:val="en-US"/>
        </w:rPr>
        <w:t>Call for Applications 2026–2027</w:t>
      </w:r>
    </w:p>
    <w:p w14:paraId="3A8A4B9E" w14:textId="77777777" w:rsidR="00FA4A49" w:rsidRPr="00D05E40" w:rsidRDefault="00FA4A49" w:rsidP="00FA4A49">
      <w:pPr>
        <w:pStyle w:val="Otsikko1"/>
        <w:rPr>
          <w:rFonts w:ascii="Times New Roman" w:hAnsi="Times New Roman" w:cs="Times New Roman"/>
          <w:lang w:val="en-US"/>
        </w:rPr>
      </w:pPr>
      <w:r w:rsidRPr="00C83396">
        <w:rPr>
          <w:rFonts w:ascii="Times New Roman" w:hAnsi="Times New Roman" w:cs="Times New Roman"/>
          <w:b/>
          <w:bCs/>
          <w:lang w:val="en-US"/>
        </w:rPr>
        <w:t>Research Plan template (maximum 25 000 characters, without spaces)</w:t>
      </w:r>
      <w:r>
        <w:rPr>
          <w:rFonts w:ascii="Times New Roman" w:hAnsi="Times New Roman" w:cs="Times New Roman"/>
          <w:lang w:val="en-US"/>
        </w:rPr>
        <w:br/>
      </w:r>
      <w:r w:rsidRPr="00D05E40">
        <w:rPr>
          <w:rFonts w:ascii="Times New Roman" w:hAnsi="Times New Roman" w:cs="Times New Roman"/>
          <w:lang w:val="en-US"/>
        </w:rPr>
        <w:t>Please note that this limit will be strictly enforced.</w:t>
      </w:r>
    </w:p>
    <w:p w14:paraId="68BA9F6F" w14:textId="165D78D1" w:rsidR="00FA4A49" w:rsidRPr="00D05E40" w:rsidRDefault="00FA4A49" w:rsidP="00D66DB0">
      <w:pPr>
        <w:pStyle w:val="UTU-Kappale"/>
        <w:rPr>
          <w:rFonts w:ascii="Times New Roman" w:eastAsia="Calibri" w:hAnsi="Times New Roman"/>
          <w:iCs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 xml:space="preserve">The research plan </w:t>
      </w:r>
      <w:r w:rsidRPr="00D05E40">
        <w:rPr>
          <w:rFonts w:ascii="Times New Roman" w:eastAsia="Calibri" w:hAnsi="Times New Roman"/>
          <w:i/>
          <w:sz w:val="24"/>
          <w:szCs w:val="24"/>
        </w:rPr>
        <w:t xml:space="preserve">must </w:t>
      </w:r>
      <w:r w:rsidRPr="00D05E40">
        <w:rPr>
          <w:rFonts w:ascii="Times New Roman" w:eastAsia="Calibri" w:hAnsi="Times New Roman"/>
          <w:iCs/>
          <w:sz w:val="24"/>
          <w:szCs w:val="24"/>
        </w:rPr>
        <w:t>follow the template</w:t>
      </w:r>
      <w:r w:rsidR="00B359A0">
        <w:rPr>
          <w:rFonts w:ascii="Times New Roman" w:eastAsia="Calibri" w:hAnsi="Times New Roman"/>
          <w:iCs/>
          <w:sz w:val="24"/>
          <w:szCs w:val="24"/>
        </w:rPr>
        <w:t xml:space="preserve"> below</w:t>
      </w:r>
      <w:r w:rsidRPr="00D05E40">
        <w:rPr>
          <w:rFonts w:ascii="Times New Roman" w:eastAsia="Calibri" w:hAnsi="Times New Roman"/>
          <w:iCs/>
          <w:sz w:val="24"/>
          <w:szCs w:val="24"/>
        </w:rPr>
        <w:t xml:space="preserve"> including the given headings </w:t>
      </w:r>
      <w:r w:rsidR="00910FEE">
        <w:rPr>
          <w:rFonts w:ascii="Times New Roman" w:eastAsia="Calibri" w:hAnsi="Times New Roman"/>
          <w:iCs/>
          <w:sz w:val="24"/>
          <w:szCs w:val="24"/>
        </w:rPr>
        <w:t xml:space="preserve">and contents </w:t>
      </w:r>
      <w:r w:rsidRPr="00D05E40">
        <w:rPr>
          <w:rFonts w:ascii="Times New Roman" w:eastAsia="Calibri" w:hAnsi="Times New Roman"/>
          <w:iCs/>
          <w:sz w:val="24"/>
          <w:szCs w:val="24"/>
        </w:rPr>
        <w:t xml:space="preserve">of </w:t>
      </w:r>
      <w:r w:rsidR="00612ACA">
        <w:rPr>
          <w:rFonts w:ascii="Times New Roman" w:eastAsia="Calibri" w:hAnsi="Times New Roman"/>
          <w:iCs/>
          <w:sz w:val="24"/>
          <w:szCs w:val="24"/>
        </w:rPr>
        <w:t xml:space="preserve">the </w:t>
      </w:r>
      <w:r w:rsidRPr="00D05E40">
        <w:rPr>
          <w:rFonts w:ascii="Times New Roman" w:eastAsia="Calibri" w:hAnsi="Times New Roman"/>
          <w:iCs/>
          <w:sz w:val="24"/>
          <w:szCs w:val="24"/>
        </w:rPr>
        <w:t xml:space="preserve">sections. Please note that we reserve the right to automatically exclude applications which do not follow the </w:t>
      </w:r>
      <w:r>
        <w:rPr>
          <w:rFonts w:ascii="Times New Roman" w:eastAsia="Calibri" w:hAnsi="Times New Roman"/>
          <w:iCs/>
          <w:sz w:val="24"/>
          <w:szCs w:val="24"/>
        </w:rPr>
        <w:t xml:space="preserve">given </w:t>
      </w:r>
      <w:r w:rsidRPr="00D05E40">
        <w:rPr>
          <w:rFonts w:ascii="Times New Roman" w:eastAsia="Calibri" w:hAnsi="Times New Roman"/>
          <w:iCs/>
          <w:sz w:val="24"/>
          <w:szCs w:val="24"/>
        </w:rPr>
        <w:t>limit and structure</w:t>
      </w:r>
      <w:r>
        <w:rPr>
          <w:rFonts w:ascii="Times New Roman" w:eastAsia="Calibri" w:hAnsi="Times New Roman"/>
          <w:iCs/>
          <w:sz w:val="24"/>
          <w:szCs w:val="24"/>
        </w:rPr>
        <w:t>.</w:t>
      </w:r>
    </w:p>
    <w:p w14:paraId="6CE5F6E6" w14:textId="77777777" w:rsidR="00932677" w:rsidRPr="00D05E40" w:rsidRDefault="00932677" w:rsidP="00932677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Name of the researcher</w:t>
      </w:r>
    </w:p>
    <w:p w14:paraId="4D3DB862" w14:textId="77777777" w:rsidR="00932677" w:rsidRPr="00D05E40" w:rsidRDefault="00932677" w:rsidP="00932677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Title of the research plan</w:t>
      </w:r>
    </w:p>
    <w:p w14:paraId="53D777EB" w14:textId="77777777" w:rsidR="00932677" w:rsidRPr="00D05E40" w:rsidRDefault="00932677" w:rsidP="00932677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 xml:space="preserve">Proposed department in which the applicant wishes to be located. </w:t>
      </w:r>
      <w:r w:rsidRPr="00D05E40">
        <w:rPr>
          <w:rFonts w:ascii="Times New Roman" w:eastAsia="Calibri" w:hAnsi="Times New Roman"/>
          <w:i/>
          <w:sz w:val="24"/>
          <w:szCs w:val="24"/>
        </w:rPr>
        <w:t>Please note that it is not necessary for applicants to contact departments.</w:t>
      </w:r>
    </w:p>
    <w:p w14:paraId="0C2056EE" w14:textId="77777777" w:rsidR="00932677" w:rsidRPr="00D05E40" w:rsidRDefault="00932677" w:rsidP="00932677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 xml:space="preserve">Background and significance of the research </w:t>
      </w:r>
    </w:p>
    <w:p w14:paraId="6AF48E8C" w14:textId="798BA342" w:rsidR="00932677" w:rsidRPr="00360793" w:rsidRDefault="00932677" w:rsidP="00360793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Research objectives and methods</w:t>
      </w:r>
      <w:r w:rsidR="001E793D">
        <w:rPr>
          <w:rFonts w:ascii="Times New Roman" w:eastAsia="Calibri" w:hAnsi="Times New Roman"/>
          <w:sz w:val="24"/>
          <w:szCs w:val="24"/>
        </w:rPr>
        <w:t xml:space="preserve"> including </w:t>
      </w:r>
      <w:r w:rsidRPr="001E793D">
        <w:rPr>
          <w:rFonts w:ascii="Times New Roman" w:eastAsia="Calibri" w:hAnsi="Times New Roman"/>
          <w:sz w:val="24"/>
          <w:szCs w:val="24"/>
        </w:rPr>
        <w:t>specify</w:t>
      </w:r>
      <w:r w:rsidR="001E793D">
        <w:rPr>
          <w:rFonts w:ascii="Times New Roman" w:eastAsia="Calibri" w:hAnsi="Times New Roman"/>
          <w:sz w:val="24"/>
          <w:szCs w:val="24"/>
        </w:rPr>
        <w:t>ing</w:t>
      </w:r>
      <w:r w:rsidRPr="001E793D">
        <w:rPr>
          <w:rFonts w:ascii="Times New Roman" w:eastAsia="Calibri" w:hAnsi="Times New Roman"/>
          <w:sz w:val="24"/>
          <w:szCs w:val="24"/>
        </w:rPr>
        <w:t xml:space="preserve"> the multidisciplinary aspects of the research</w:t>
      </w:r>
    </w:p>
    <w:p w14:paraId="430D8AC5" w14:textId="77777777" w:rsidR="00932677" w:rsidRDefault="00932677" w:rsidP="00932677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Implementation and outputs</w:t>
      </w:r>
    </w:p>
    <w:p w14:paraId="79916F6B" w14:textId="77777777" w:rsidR="00932677" w:rsidRDefault="00932677" w:rsidP="00932677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The current state and schedule of the applicant’s research</w:t>
      </w:r>
    </w:p>
    <w:p w14:paraId="5B6C637D" w14:textId="2AB101C0" w:rsidR="00932677" w:rsidRDefault="00D37DD4" w:rsidP="00932677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A</w:t>
      </w:r>
      <w:r w:rsidR="00932677" w:rsidRPr="00D05E40">
        <w:rPr>
          <w:rFonts w:ascii="Times New Roman" w:eastAsia="Calibri" w:hAnsi="Times New Roman"/>
          <w:sz w:val="24"/>
          <w:szCs w:val="24"/>
        </w:rPr>
        <w:t xml:space="preserve"> timetable for the research and publications/outputs</w:t>
      </w:r>
    </w:p>
    <w:p w14:paraId="6831A9EB" w14:textId="3C658E81" w:rsidR="00932677" w:rsidRPr="00D05E40" w:rsidRDefault="00D37DD4" w:rsidP="00932677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D</w:t>
      </w:r>
      <w:r w:rsidR="00932677" w:rsidRPr="00D05E40">
        <w:rPr>
          <w:rFonts w:ascii="Times New Roman" w:eastAsia="Calibri" w:hAnsi="Times New Roman"/>
          <w:sz w:val="24"/>
          <w:szCs w:val="24"/>
        </w:rPr>
        <w:t xml:space="preserve">issemination strategy including considerations of </w:t>
      </w:r>
      <w:r>
        <w:rPr>
          <w:rFonts w:ascii="Times New Roman" w:hAnsi="Times New Roman"/>
          <w:sz w:val="24"/>
          <w:szCs w:val="24"/>
        </w:rPr>
        <w:t xml:space="preserve">open access. </w:t>
      </w:r>
      <w:hyperlink r:id="rId7" w:history="1">
        <w:r w:rsidRPr="00D37DD4">
          <w:rPr>
            <w:rStyle w:val="Hyperlinkki"/>
            <w:rFonts w:ascii="Times New Roman" w:eastAsia="Calibri" w:hAnsi="Times New Roman"/>
            <w:sz w:val="24"/>
            <w:szCs w:val="24"/>
          </w:rPr>
          <w:t>Please see open science policy of UTU</w:t>
        </w:r>
      </w:hyperlink>
      <w:r w:rsidRPr="00D37DD4">
        <w:rPr>
          <w:rFonts w:ascii="Times New Roman" w:eastAsia="Calibri" w:hAnsi="Times New Roman"/>
          <w:sz w:val="24"/>
          <w:szCs w:val="24"/>
        </w:rPr>
        <w:t>.</w:t>
      </w:r>
    </w:p>
    <w:p w14:paraId="545091B5" w14:textId="77777777" w:rsidR="00932677" w:rsidRPr="00582BB2" w:rsidRDefault="00932677" w:rsidP="00932677">
      <w:pPr>
        <w:pStyle w:val="Luettelokappale"/>
        <w:numPr>
          <w:ilvl w:val="0"/>
          <w:numId w:val="5"/>
        </w:numPr>
        <w:rPr>
          <w:rFonts w:ascii="Times New Roman" w:eastAsia="Calibri" w:hAnsi="Times New Roman" w:cs="Times New Roman"/>
          <w:sz w:val="24"/>
          <w:lang w:val="en-GB"/>
        </w:rPr>
      </w:pPr>
      <w:r w:rsidRPr="00582BB2">
        <w:rPr>
          <w:rFonts w:ascii="Times New Roman" w:eastAsia="Calibri" w:hAnsi="Times New Roman" w:cs="Times New Roman"/>
          <w:sz w:val="24"/>
        </w:rPr>
        <w:t xml:space="preserve">National and international collaboration </w:t>
      </w:r>
    </w:p>
    <w:p w14:paraId="31F2B7D4" w14:textId="4666E9D9" w:rsidR="00932677" w:rsidRPr="00582BB2" w:rsidRDefault="00456127" w:rsidP="00932677">
      <w:pPr>
        <w:pStyle w:val="Luettelokappale"/>
        <w:numPr>
          <w:ilvl w:val="1"/>
          <w:numId w:val="5"/>
        </w:numPr>
        <w:rPr>
          <w:rFonts w:ascii="Times New Roman" w:eastAsia="Calibri" w:hAnsi="Times New Roman" w:cs="Times New Roman"/>
          <w:sz w:val="24"/>
          <w:lang w:val="en-GB"/>
        </w:rPr>
      </w:pPr>
      <w:r w:rsidRPr="00D66DB0">
        <w:rPr>
          <w:rFonts w:ascii="Times New Roman" w:eastAsia="Calibri" w:hAnsi="Times New Roman" w:cs="Times New Roman"/>
          <w:sz w:val="24"/>
          <w:lang w:val="en-GB"/>
        </w:rPr>
        <w:t>P</w:t>
      </w:r>
      <w:r w:rsidR="00932677" w:rsidRPr="00D66DB0">
        <w:rPr>
          <w:rFonts w:ascii="Times New Roman" w:eastAsia="Calibri" w:hAnsi="Times New Roman" w:cs="Times New Roman"/>
          <w:sz w:val="24"/>
          <w:lang w:val="en-GB"/>
        </w:rPr>
        <w:t>lease mention concrete examples including names of potential collaborators and their institution</w:t>
      </w:r>
      <w:r w:rsidRPr="00D66DB0">
        <w:rPr>
          <w:rFonts w:ascii="Times New Roman" w:eastAsia="Calibri" w:hAnsi="Times New Roman" w:cs="Times New Roman"/>
          <w:sz w:val="24"/>
          <w:lang w:val="en-GB"/>
        </w:rPr>
        <w:t>.</w:t>
      </w:r>
    </w:p>
    <w:p w14:paraId="47830925" w14:textId="7627BDEE" w:rsidR="00932677" w:rsidRPr="00582BB2" w:rsidRDefault="00456127" w:rsidP="00932677">
      <w:pPr>
        <w:pStyle w:val="Luettelokappale"/>
        <w:numPr>
          <w:ilvl w:val="1"/>
          <w:numId w:val="5"/>
        </w:numPr>
        <w:rPr>
          <w:rFonts w:ascii="Times New Roman" w:eastAsia="Calibri" w:hAnsi="Times New Roman" w:cs="Times New Roman"/>
          <w:sz w:val="24"/>
          <w:lang w:val="en-GB"/>
        </w:rPr>
      </w:pPr>
      <w:r w:rsidRPr="00C56929">
        <w:rPr>
          <w:rFonts w:ascii="Times New Roman" w:eastAsia="Calibri" w:hAnsi="Times New Roman" w:cs="Times New Roman"/>
          <w:sz w:val="24"/>
          <w:lang w:val="en-GB"/>
        </w:rPr>
        <w:t>P</w:t>
      </w:r>
      <w:r w:rsidR="00932677" w:rsidRPr="00C56929">
        <w:rPr>
          <w:rFonts w:ascii="Times New Roman" w:eastAsia="Calibri" w:hAnsi="Times New Roman" w:cs="Times New Roman"/>
          <w:sz w:val="24"/>
          <w:lang w:val="en-GB"/>
        </w:rPr>
        <w:t>lease include linkage with research conducted at the University of Turku and to the University’s research themes (</w:t>
      </w:r>
      <w:hyperlink r:id="rId8" w:history="1">
        <w:r w:rsidR="00932677" w:rsidRPr="00C56929">
          <w:rPr>
            <w:rStyle w:val="Hyperlinkki"/>
            <w:rFonts w:ascii="Times New Roman" w:hAnsi="Times New Roman" w:cs="Times New Roman"/>
            <w:sz w:val="24"/>
            <w:lang w:val="en-GB"/>
          </w:rPr>
          <w:t>see multidisciplinary themes and areas of strength on the UTU website</w:t>
        </w:r>
        <w:r w:rsidR="00932677" w:rsidRPr="00456127">
          <w:rPr>
            <w:rStyle w:val="Hyperlinkki"/>
            <w:rFonts w:ascii="Times New Roman" w:eastAsia="Calibri" w:hAnsi="Times New Roman" w:cs="Times New Roman"/>
            <w:sz w:val="24"/>
            <w:lang w:val="en-GB"/>
          </w:rPr>
          <w:t>)</w:t>
        </w:r>
      </w:hyperlink>
      <w:r w:rsidRPr="00C56929">
        <w:rPr>
          <w:rFonts w:ascii="Times New Roman" w:hAnsi="Times New Roman" w:cs="Times New Roman"/>
          <w:sz w:val="24"/>
          <w:lang w:val="en-GB"/>
        </w:rPr>
        <w:t>.</w:t>
      </w:r>
    </w:p>
    <w:p w14:paraId="0902B513" w14:textId="77777777" w:rsidR="00932677" w:rsidRDefault="00932677" w:rsidP="00932677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Ethical issues</w:t>
      </w:r>
    </w:p>
    <w:p w14:paraId="47E94B34" w14:textId="77777777" w:rsidR="00932677" w:rsidRDefault="00932677" w:rsidP="00932677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 xml:space="preserve">Applicants </w:t>
      </w:r>
      <w:r>
        <w:rPr>
          <w:rFonts w:ascii="Times New Roman" w:eastAsia="Calibri" w:hAnsi="Times New Roman"/>
          <w:sz w:val="24"/>
          <w:szCs w:val="24"/>
        </w:rPr>
        <w:t>must</w:t>
      </w:r>
      <w:r w:rsidRPr="00D05E40">
        <w:rPr>
          <w:rFonts w:ascii="Times New Roman" w:eastAsia="Calibri" w:hAnsi="Times New Roman"/>
          <w:sz w:val="24"/>
          <w:szCs w:val="24"/>
        </w:rPr>
        <w:t xml:space="preserve"> in their research plan briefly identify the elements of the plan which may raise ethical issues and how they intend to deal with these.</w:t>
      </w:r>
    </w:p>
    <w:p w14:paraId="5BF6F7A9" w14:textId="1B68FD39" w:rsidR="00932677" w:rsidRPr="00D05E40" w:rsidRDefault="00932677" w:rsidP="00932677">
      <w:pPr>
        <w:pStyle w:val="UTU-Luetelma"/>
        <w:numPr>
          <w:ilvl w:val="1"/>
          <w:numId w:val="5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The section is obligatory even if the proposal does not include any ethical issues. In that case</w:t>
      </w:r>
      <w:r w:rsidR="00D66DB0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Calibri" w:hAnsi="Times New Roman"/>
          <w:sz w:val="24"/>
          <w:szCs w:val="24"/>
        </w:rPr>
        <w:t xml:space="preserve"> applicant</w:t>
      </w:r>
      <w:r w:rsidR="00D66DB0">
        <w:rPr>
          <w:rFonts w:ascii="Times New Roman" w:eastAsia="Calibri" w:hAnsi="Times New Roman"/>
          <w:sz w:val="24"/>
          <w:szCs w:val="24"/>
        </w:rPr>
        <w:t>s</w:t>
      </w:r>
      <w:r>
        <w:rPr>
          <w:rFonts w:ascii="Times New Roman" w:eastAsia="Calibri" w:hAnsi="Times New Roman"/>
          <w:sz w:val="24"/>
          <w:szCs w:val="24"/>
        </w:rPr>
        <w:t xml:space="preserve"> must explain why there are no ethical issues to be considered.</w:t>
      </w:r>
    </w:p>
    <w:p w14:paraId="2C87EC35" w14:textId="77777777" w:rsidR="00932677" w:rsidRPr="00D05E40" w:rsidRDefault="00932677" w:rsidP="00932677">
      <w:pPr>
        <w:pStyle w:val="UTU-Luetelma"/>
        <w:numPr>
          <w:ilvl w:val="0"/>
          <w:numId w:val="5"/>
        </w:numPr>
        <w:rPr>
          <w:rFonts w:ascii="Times New Roman" w:eastAsia="Calibri" w:hAnsi="Times New Roman"/>
          <w:sz w:val="24"/>
          <w:szCs w:val="24"/>
        </w:rPr>
      </w:pPr>
      <w:r w:rsidRPr="00D05E40">
        <w:rPr>
          <w:rFonts w:ascii="Times New Roman" w:eastAsia="Calibri" w:hAnsi="Times New Roman"/>
          <w:sz w:val="24"/>
          <w:szCs w:val="24"/>
        </w:rPr>
        <w:t>Bibliography (included in the 25 000 characters).</w:t>
      </w:r>
    </w:p>
    <w:p w14:paraId="4DE41433" w14:textId="77777777" w:rsidR="00A449A1" w:rsidRPr="00D05E40" w:rsidRDefault="00A449A1" w:rsidP="00A449A1">
      <w:pPr>
        <w:pStyle w:val="Otsikko"/>
        <w:ind w:left="360"/>
        <w:rPr>
          <w:rFonts w:ascii="Times New Roman" w:hAnsi="Times New Roman" w:cs="Times New Roman"/>
          <w:sz w:val="24"/>
          <w:szCs w:val="24"/>
        </w:rPr>
      </w:pPr>
      <w:r w:rsidRPr="00D05E40">
        <w:rPr>
          <w:rFonts w:ascii="Times New Roman" w:hAnsi="Times New Roman" w:cs="Times New Roman"/>
          <w:sz w:val="24"/>
          <w:szCs w:val="24"/>
        </w:rPr>
        <w:t>Note! Any words within maps, pictures, tables, footnotes, bibliography etc. must be included in the character count.</w:t>
      </w:r>
    </w:p>
    <w:sectPr w:rsidR="00A449A1" w:rsidRPr="00D05E40" w:rsidSect="008A2445">
      <w:headerReference w:type="default" r:id="rId9"/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FF559" w14:textId="77777777" w:rsidR="008E28B0" w:rsidRDefault="008E28B0" w:rsidP="008A2445">
      <w:r>
        <w:separator/>
      </w:r>
    </w:p>
  </w:endnote>
  <w:endnote w:type="continuationSeparator" w:id="0">
    <w:p w14:paraId="4C9E845D" w14:textId="77777777" w:rsidR="008E28B0" w:rsidRDefault="008E28B0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EED25" w14:textId="77777777" w:rsidR="008E28B0" w:rsidRDefault="008E28B0" w:rsidP="008A2445">
      <w:r>
        <w:separator/>
      </w:r>
    </w:p>
  </w:footnote>
  <w:footnote w:type="continuationSeparator" w:id="0">
    <w:p w14:paraId="7108735B" w14:textId="77777777" w:rsidR="008E28B0" w:rsidRDefault="008E28B0" w:rsidP="008A2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81ACE" w14:textId="67AF623A" w:rsidR="00510365" w:rsidRDefault="00510365">
    <w:pPr>
      <w:pStyle w:val="Yltunniste"/>
    </w:pPr>
    <w:r>
      <w:rPr>
        <w:noProof/>
        <w:lang w:eastAsia="fi-FI"/>
      </w:rPr>
      <w:drawing>
        <wp:anchor distT="0" distB="0" distL="114300" distR="114300" simplePos="0" relativeHeight="251659264" behindDoc="0" locked="0" layoutInCell="1" allowOverlap="1" wp14:anchorId="4E582C8D" wp14:editId="522994D8">
          <wp:simplePos x="0" y="0"/>
          <wp:positionH relativeFrom="margin">
            <wp:posOffset>-103517</wp:posOffset>
          </wp:positionH>
          <wp:positionV relativeFrom="paragraph">
            <wp:posOffset>-173163</wp:posOffset>
          </wp:positionV>
          <wp:extent cx="1828800" cy="832235"/>
          <wp:effectExtent l="0" t="0" r="0" b="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832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4F29"/>
    <w:multiLevelType w:val="hybridMultilevel"/>
    <w:tmpl w:val="AF92F2D0"/>
    <w:lvl w:ilvl="0" w:tplc="040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B3D2E90"/>
    <w:multiLevelType w:val="hybridMultilevel"/>
    <w:tmpl w:val="AE103DAC"/>
    <w:lvl w:ilvl="0" w:tplc="5B869304">
      <w:start w:val="1"/>
      <w:numFmt w:val="lowerRoman"/>
      <w:pStyle w:val="UTU-Luetelma"/>
      <w:lvlText w:val="(%1)"/>
      <w:lvlJc w:val="left"/>
      <w:pPr>
        <w:ind w:left="7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303E9"/>
    <w:multiLevelType w:val="hybridMultilevel"/>
    <w:tmpl w:val="73BC4D48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" w15:restartNumberingAfterBreak="0">
    <w:nsid w:val="4B012E85"/>
    <w:multiLevelType w:val="hybridMultilevel"/>
    <w:tmpl w:val="C47EB50A"/>
    <w:lvl w:ilvl="0" w:tplc="2B22FE76"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65D02E26"/>
    <w:multiLevelType w:val="hybridMultilevel"/>
    <w:tmpl w:val="F696602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70FD1"/>
    <w:rsid w:val="000903BD"/>
    <w:rsid w:val="000A17AC"/>
    <w:rsid w:val="000C64FA"/>
    <w:rsid w:val="001312EC"/>
    <w:rsid w:val="001A1464"/>
    <w:rsid w:val="001E793D"/>
    <w:rsid w:val="0032251D"/>
    <w:rsid w:val="00351068"/>
    <w:rsid w:val="00360793"/>
    <w:rsid w:val="00391459"/>
    <w:rsid w:val="00456127"/>
    <w:rsid w:val="00510365"/>
    <w:rsid w:val="0060588D"/>
    <w:rsid w:val="00612ACA"/>
    <w:rsid w:val="006351CF"/>
    <w:rsid w:val="006C3117"/>
    <w:rsid w:val="006C50D6"/>
    <w:rsid w:val="007103E8"/>
    <w:rsid w:val="007307FD"/>
    <w:rsid w:val="0074261E"/>
    <w:rsid w:val="00816BD2"/>
    <w:rsid w:val="00835CE9"/>
    <w:rsid w:val="00883F1A"/>
    <w:rsid w:val="008A2445"/>
    <w:rsid w:val="008E28B0"/>
    <w:rsid w:val="00910FEE"/>
    <w:rsid w:val="00932677"/>
    <w:rsid w:val="00990F07"/>
    <w:rsid w:val="009C14C8"/>
    <w:rsid w:val="00A10A82"/>
    <w:rsid w:val="00A449A1"/>
    <w:rsid w:val="00B05FC6"/>
    <w:rsid w:val="00B359A0"/>
    <w:rsid w:val="00B360E3"/>
    <w:rsid w:val="00BD1DAA"/>
    <w:rsid w:val="00C113DE"/>
    <w:rsid w:val="00C24AAC"/>
    <w:rsid w:val="00C564C1"/>
    <w:rsid w:val="00C56929"/>
    <w:rsid w:val="00C83396"/>
    <w:rsid w:val="00D133FA"/>
    <w:rsid w:val="00D23DD5"/>
    <w:rsid w:val="00D37DD4"/>
    <w:rsid w:val="00D66DB0"/>
    <w:rsid w:val="00F41B14"/>
    <w:rsid w:val="00FA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1DAA"/>
    <w:pPr>
      <w:spacing w:after="120"/>
    </w:pPr>
    <w:rPr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D1DAA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  <w:style w:type="character" w:customStyle="1" w:styleId="Otsikko1Char">
    <w:name w:val="Otsikko 1 Char"/>
    <w:basedOn w:val="Kappaleenoletusfontti"/>
    <w:link w:val="Otsikko1"/>
    <w:uiPriority w:val="9"/>
    <w:rsid w:val="00BD1DAA"/>
    <w:rPr>
      <w:rFonts w:asciiTheme="majorHAnsi" w:eastAsiaTheme="majorEastAsia" w:hAnsiTheme="majorHAnsi" w:cstheme="majorBidi"/>
      <w:sz w:val="28"/>
      <w:szCs w:val="32"/>
    </w:rPr>
  </w:style>
  <w:style w:type="character" w:styleId="Hyperlinkki">
    <w:name w:val="Hyperlink"/>
    <w:basedOn w:val="Kappaleenoletusfontti"/>
    <w:uiPriority w:val="99"/>
    <w:rsid w:val="00BD1DAA"/>
    <w:rPr>
      <w:color w:val="0563C1" w:themeColor="hyperlink"/>
      <w:u w:val="single"/>
    </w:rPr>
  </w:style>
  <w:style w:type="paragraph" w:styleId="Otsikko">
    <w:name w:val="Title"/>
    <w:aliases w:val="UTU-Asiaotsikko"/>
    <w:basedOn w:val="Normaali"/>
    <w:next w:val="Normaali"/>
    <w:link w:val="OtsikkoChar"/>
    <w:uiPriority w:val="10"/>
    <w:qFormat/>
    <w:rsid w:val="00BD1DAA"/>
    <w:pPr>
      <w:spacing w:before="240" w:after="240" w:line="300" w:lineRule="exact"/>
      <w:ind w:left="340"/>
      <w:contextualSpacing/>
    </w:pPr>
    <w:rPr>
      <w:rFonts w:ascii="Arial" w:eastAsiaTheme="majorEastAsia" w:hAnsi="Arial" w:cstheme="majorHAnsi"/>
      <w:spacing w:val="5"/>
      <w:kern w:val="28"/>
      <w:szCs w:val="52"/>
      <w:u w:val="single"/>
      <w:lang w:val="en-GB" w:eastAsia="fi-FI" w:bidi="fi-FI"/>
    </w:rPr>
  </w:style>
  <w:style w:type="character" w:customStyle="1" w:styleId="OtsikkoChar">
    <w:name w:val="Otsikko Char"/>
    <w:aliases w:val="UTU-Asiaotsikko Char"/>
    <w:basedOn w:val="Kappaleenoletusfontti"/>
    <w:link w:val="Otsikko"/>
    <w:uiPriority w:val="10"/>
    <w:rsid w:val="00BD1DAA"/>
    <w:rPr>
      <w:rFonts w:ascii="Arial" w:eastAsiaTheme="majorEastAsia" w:hAnsi="Arial" w:cstheme="majorHAnsi"/>
      <w:spacing w:val="5"/>
      <w:kern w:val="28"/>
      <w:sz w:val="22"/>
      <w:szCs w:val="52"/>
      <w:u w:val="single"/>
      <w:lang w:val="en-GB" w:eastAsia="fi-FI" w:bidi="fi-FI"/>
    </w:rPr>
  </w:style>
  <w:style w:type="paragraph" w:customStyle="1" w:styleId="UTU-Kappale">
    <w:name w:val="UTU-Kappale"/>
    <w:basedOn w:val="Normaali"/>
    <w:link w:val="UTU-KappaleChar"/>
    <w:qFormat/>
    <w:rsid w:val="00BD1DAA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before="120" w:line="300" w:lineRule="exact"/>
      <w:ind w:left="357"/>
    </w:pPr>
    <w:rPr>
      <w:rFonts w:eastAsia="Times New Roman" w:cs="Times New Roman"/>
      <w:szCs w:val="20"/>
      <w:lang w:val="en-GB"/>
    </w:rPr>
  </w:style>
  <w:style w:type="character" w:customStyle="1" w:styleId="UTU-KappaleChar">
    <w:name w:val="UTU-Kappale Char"/>
    <w:basedOn w:val="Kappaleenoletusfontti"/>
    <w:link w:val="UTU-Kappale"/>
    <w:rsid w:val="00BD1DAA"/>
    <w:rPr>
      <w:rFonts w:eastAsia="Times New Roman" w:cs="Times New Roman"/>
      <w:sz w:val="22"/>
      <w:szCs w:val="20"/>
      <w:lang w:val="en-GB"/>
    </w:rPr>
  </w:style>
  <w:style w:type="paragraph" w:customStyle="1" w:styleId="UTU-Luetelma">
    <w:name w:val="UTU-Luetelma"/>
    <w:basedOn w:val="UTU-Kappale"/>
    <w:link w:val="UTU-LuetelmaChar"/>
    <w:qFormat/>
    <w:rsid w:val="00BD1DAA"/>
    <w:pPr>
      <w:numPr>
        <w:numId w:val="1"/>
      </w:numPr>
      <w:ind w:left="680" w:hanging="340"/>
    </w:pPr>
  </w:style>
  <w:style w:type="character" w:customStyle="1" w:styleId="UTU-LuetelmaChar">
    <w:name w:val="UTU-Luetelma Char"/>
    <w:basedOn w:val="UTU-KappaleChar"/>
    <w:link w:val="UTU-Luetelma"/>
    <w:rsid w:val="00BD1DAA"/>
    <w:rPr>
      <w:rFonts w:eastAsia="Times New Roman" w:cs="Times New Roman"/>
      <w:sz w:val="22"/>
      <w:szCs w:val="20"/>
      <w:lang w:val="en-GB"/>
    </w:rPr>
  </w:style>
  <w:style w:type="paragraph" w:styleId="Luettelokappale">
    <w:name w:val="List Paragraph"/>
    <w:basedOn w:val="Normaali"/>
    <w:uiPriority w:val="34"/>
    <w:qFormat/>
    <w:rsid w:val="00FA4A49"/>
    <w:pPr>
      <w:ind w:left="720"/>
      <w:contextualSpacing/>
    </w:pPr>
  </w:style>
  <w:style w:type="character" w:styleId="AvattuHyperlinkki">
    <w:name w:val="FollowedHyperlink"/>
    <w:basedOn w:val="Kappaleenoletusfontti"/>
    <w:uiPriority w:val="99"/>
    <w:semiHidden/>
    <w:unhideWhenUsed/>
    <w:rsid w:val="00FA4A49"/>
    <w:rPr>
      <w:color w:val="954F72" w:themeColor="followed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56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u.fi/en/research/thematic-collaborations-in-researc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u.fi/en/research/open-scien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1771</Characters>
  <Application>Microsoft Office Word</Application>
  <DocSecurity>0</DocSecurity>
  <Lines>14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6</cp:revision>
  <cp:lastPrinted>2022-10-12T12:29:00Z</cp:lastPrinted>
  <dcterms:created xsi:type="dcterms:W3CDTF">2026-09-10T19:47:00Z</dcterms:created>
  <dcterms:modified xsi:type="dcterms:W3CDTF">2026-09-10T19:54:00Z</dcterms:modified>
</cp:coreProperties>
</file>